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4F" w:rsidRDefault="00EE7D4F" w:rsidP="00874193">
      <w:pPr>
        <w:spacing w:after="0" w:line="240" w:lineRule="auto"/>
        <w:rPr>
          <w:rFonts w:ascii="Arial" w:eastAsia="Times New Roman" w:hAnsi="Arial" w:cs="Arial"/>
          <w:sz w:val="24"/>
          <w:szCs w:val="24"/>
        </w:rPr>
      </w:pPr>
    </w:p>
    <w:p w:rsidR="00874193" w:rsidRPr="00874193" w:rsidRDefault="00874193" w:rsidP="00874193">
      <w:pPr>
        <w:spacing w:after="0" w:line="240" w:lineRule="auto"/>
        <w:rPr>
          <w:rFonts w:ascii="Arial" w:eastAsia="Times New Roman" w:hAnsi="Arial" w:cs="Arial"/>
          <w:sz w:val="24"/>
          <w:szCs w:val="24"/>
        </w:rPr>
      </w:pPr>
      <w:r w:rsidRPr="00874193">
        <w:rPr>
          <w:rFonts w:ascii="Arial" w:eastAsia="Times New Roman" w:hAnsi="Arial" w:cs="Arial"/>
          <w:sz w:val="24"/>
          <w:szCs w:val="24"/>
        </w:rPr>
        <w:t xml:space="preserve">It is against the ANR Affirmative Action Policy to discriminate against persons with disabilities. All of the ANR programs, including 4-H, are also under mandate of the federal government, by authority of the Americans with Disabilities Act, 1991, to ensure that our programs are accessible to persons with disabilities. </w:t>
      </w:r>
    </w:p>
    <w:p w:rsidR="00874193" w:rsidRPr="00874193" w:rsidRDefault="00874193" w:rsidP="00874193">
      <w:pPr>
        <w:spacing w:after="0" w:line="240" w:lineRule="auto"/>
        <w:rPr>
          <w:rFonts w:ascii="Arial" w:eastAsia="Times New Roman" w:hAnsi="Arial" w:cs="Arial"/>
          <w:sz w:val="24"/>
          <w:szCs w:val="24"/>
        </w:rPr>
      </w:pPr>
    </w:p>
    <w:p w:rsidR="00874193" w:rsidRPr="00874193" w:rsidRDefault="00874193" w:rsidP="00874193">
      <w:pPr>
        <w:spacing w:after="0" w:line="240" w:lineRule="auto"/>
        <w:rPr>
          <w:rFonts w:ascii="Arial" w:eastAsia="Times New Roman" w:hAnsi="Arial" w:cs="Arial"/>
          <w:sz w:val="24"/>
          <w:szCs w:val="24"/>
        </w:rPr>
      </w:pPr>
      <w:r w:rsidRPr="00874193">
        <w:rPr>
          <w:rFonts w:ascii="Arial" w:eastAsia="Times New Roman" w:hAnsi="Arial" w:cs="Arial"/>
          <w:sz w:val="24"/>
          <w:szCs w:val="24"/>
        </w:rPr>
        <w:t xml:space="preserve">ANR policy addresses any individual with a disability who is connected with the 4-H program: a youth, a parent, a volunteer or committee member, 4-H YDP staff or office staff person. </w:t>
      </w:r>
    </w:p>
    <w:p w:rsidR="00874193" w:rsidRPr="00874193" w:rsidRDefault="00874193" w:rsidP="00874193">
      <w:pPr>
        <w:spacing w:after="0" w:line="240" w:lineRule="auto"/>
        <w:rPr>
          <w:rFonts w:ascii="Arial" w:eastAsia="Times New Roman" w:hAnsi="Arial" w:cs="Arial"/>
          <w:sz w:val="24"/>
          <w:szCs w:val="24"/>
        </w:rPr>
      </w:pPr>
    </w:p>
    <w:p w:rsidR="00874193" w:rsidRPr="00874193" w:rsidRDefault="00874193" w:rsidP="00874193">
      <w:pPr>
        <w:spacing w:after="0" w:line="240" w:lineRule="auto"/>
        <w:rPr>
          <w:rFonts w:ascii="Arial" w:eastAsia="Times New Roman" w:hAnsi="Arial" w:cs="Arial"/>
          <w:b/>
          <w:sz w:val="24"/>
          <w:szCs w:val="24"/>
        </w:rPr>
      </w:pPr>
      <w:r w:rsidRPr="00874193">
        <w:rPr>
          <w:rFonts w:ascii="Arial" w:eastAsia="Times New Roman" w:hAnsi="Arial" w:cs="Arial"/>
          <w:b/>
          <w:sz w:val="24"/>
          <w:szCs w:val="24"/>
        </w:rPr>
        <w:t>Disability</w:t>
      </w:r>
    </w:p>
    <w:p w:rsidR="00874193" w:rsidRPr="00874193" w:rsidRDefault="00874193" w:rsidP="00874193">
      <w:pPr>
        <w:spacing w:after="0" w:line="240" w:lineRule="auto"/>
        <w:rPr>
          <w:rFonts w:ascii="Arial" w:eastAsia="Times New Roman" w:hAnsi="Arial" w:cs="Arial"/>
          <w:sz w:val="24"/>
          <w:szCs w:val="24"/>
        </w:rPr>
      </w:pPr>
    </w:p>
    <w:p w:rsidR="00874193" w:rsidRPr="00874193" w:rsidRDefault="00874193" w:rsidP="00874193">
      <w:pPr>
        <w:spacing w:after="0" w:line="240" w:lineRule="auto"/>
        <w:ind w:left="720"/>
        <w:rPr>
          <w:rFonts w:ascii="Arial" w:eastAsia="Times New Roman" w:hAnsi="Arial" w:cs="Arial"/>
          <w:sz w:val="24"/>
          <w:szCs w:val="24"/>
        </w:rPr>
      </w:pPr>
      <w:r w:rsidRPr="00874193">
        <w:rPr>
          <w:rFonts w:ascii="Arial" w:eastAsia="Times New Roman" w:hAnsi="Arial" w:cs="Arial"/>
          <w:sz w:val="24"/>
          <w:szCs w:val="24"/>
        </w:rPr>
        <w:t xml:space="preserve">A disability is defined as physical or mental impairment that substantially limits one or more major life activities of such individual, a record of such an impairment or being regarded as having such an impairment. </w:t>
      </w:r>
    </w:p>
    <w:p w:rsidR="00874193" w:rsidRPr="00874193" w:rsidRDefault="00874193" w:rsidP="00874193">
      <w:pPr>
        <w:spacing w:after="0" w:line="240" w:lineRule="auto"/>
        <w:rPr>
          <w:rFonts w:ascii="Arial" w:eastAsia="Times New Roman" w:hAnsi="Arial" w:cs="Arial"/>
          <w:sz w:val="24"/>
          <w:szCs w:val="24"/>
        </w:rPr>
      </w:pPr>
    </w:p>
    <w:p w:rsidR="00874193" w:rsidRPr="00874193" w:rsidRDefault="00874193" w:rsidP="00874193">
      <w:pPr>
        <w:spacing w:after="0" w:line="240" w:lineRule="auto"/>
        <w:rPr>
          <w:rFonts w:ascii="Arial" w:eastAsia="Times New Roman" w:hAnsi="Arial" w:cs="Arial"/>
          <w:b/>
          <w:sz w:val="24"/>
          <w:szCs w:val="24"/>
        </w:rPr>
      </w:pPr>
      <w:r w:rsidRPr="00874193">
        <w:rPr>
          <w:rFonts w:ascii="Arial" w:eastAsia="Times New Roman" w:hAnsi="Arial" w:cs="Arial"/>
          <w:b/>
          <w:sz w:val="24"/>
          <w:szCs w:val="24"/>
        </w:rPr>
        <w:t>Physical Impairment</w:t>
      </w:r>
    </w:p>
    <w:p w:rsidR="00874193" w:rsidRPr="00874193" w:rsidRDefault="00874193" w:rsidP="00874193">
      <w:pPr>
        <w:spacing w:after="0" w:line="240" w:lineRule="auto"/>
        <w:rPr>
          <w:rFonts w:ascii="Arial" w:eastAsia="Times New Roman" w:hAnsi="Arial" w:cs="Arial"/>
          <w:sz w:val="24"/>
          <w:szCs w:val="24"/>
        </w:rPr>
      </w:pPr>
    </w:p>
    <w:p w:rsidR="00874193" w:rsidRPr="00874193" w:rsidRDefault="00874193" w:rsidP="00874193">
      <w:pPr>
        <w:spacing w:after="0" w:line="240" w:lineRule="auto"/>
        <w:ind w:left="720"/>
        <w:rPr>
          <w:rFonts w:ascii="Arial" w:eastAsia="Times New Roman" w:hAnsi="Arial" w:cs="Arial"/>
          <w:sz w:val="24"/>
          <w:szCs w:val="24"/>
        </w:rPr>
      </w:pPr>
      <w:r w:rsidRPr="00874193">
        <w:rPr>
          <w:rFonts w:ascii="Arial" w:eastAsia="Times New Roman" w:hAnsi="Arial" w:cs="Arial"/>
          <w:sz w:val="24"/>
          <w:szCs w:val="24"/>
        </w:rPr>
        <w:t>Physiological disorders and conditions, cosmetic disfigurement and anatomical losses which affect an of the following body systems: Neurological, musculoskeletal, special sense organs, respirator (including speech organs), cardiovascular, reproductive, digestive, genitor-urinary, hemic and lymphatic, skin and endocrine.</w:t>
      </w:r>
    </w:p>
    <w:p w:rsidR="00874193" w:rsidRPr="00874193" w:rsidRDefault="00874193" w:rsidP="00874193">
      <w:pPr>
        <w:spacing w:after="0" w:line="240" w:lineRule="auto"/>
        <w:rPr>
          <w:rFonts w:ascii="Arial" w:eastAsia="Times New Roman" w:hAnsi="Arial" w:cs="Arial"/>
          <w:sz w:val="24"/>
          <w:szCs w:val="24"/>
        </w:rPr>
      </w:pPr>
    </w:p>
    <w:p w:rsidR="00874193" w:rsidRPr="00874193" w:rsidRDefault="00874193" w:rsidP="00874193">
      <w:pPr>
        <w:spacing w:after="0" w:line="240" w:lineRule="auto"/>
        <w:rPr>
          <w:rFonts w:ascii="Arial" w:eastAsia="Times New Roman" w:hAnsi="Arial" w:cs="Arial"/>
          <w:b/>
          <w:sz w:val="24"/>
          <w:szCs w:val="24"/>
        </w:rPr>
      </w:pPr>
      <w:r w:rsidRPr="00874193">
        <w:rPr>
          <w:rFonts w:ascii="Arial" w:eastAsia="Times New Roman" w:hAnsi="Arial" w:cs="Arial"/>
          <w:b/>
          <w:sz w:val="24"/>
          <w:szCs w:val="24"/>
        </w:rPr>
        <w:t>Mental or Psychological Impairments</w:t>
      </w:r>
    </w:p>
    <w:p w:rsidR="00874193" w:rsidRPr="00874193" w:rsidRDefault="00874193" w:rsidP="00874193">
      <w:pPr>
        <w:spacing w:after="0" w:line="240" w:lineRule="auto"/>
        <w:rPr>
          <w:rFonts w:ascii="Arial" w:eastAsia="Times New Roman" w:hAnsi="Arial" w:cs="Arial"/>
          <w:sz w:val="24"/>
          <w:szCs w:val="24"/>
        </w:rPr>
      </w:pPr>
    </w:p>
    <w:p w:rsidR="00874193" w:rsidRPr="00874193" w:rsidRDefault="00874193" w:rsidP="00874193">
      <w:pPr>
        <w:spacing w:after="0" w:line="240" w:lineRule="auto"/>
        <w:ind w:left="720"/>
        <w:rPr>
          <w:rFonts w:ascii="Arial" w:eastAsia="Times New Roman" w:hAnsi="Arial" w:cs="Arial"/>
          <w:sz w:val="24"/>
          <w:szCs w:val="24"/>
        </w:rPr>
      </w:pPr>
      <w:r w:rsidRPr="00874193">
        <w:rPr>
          <w:rFonts w:ascii="Arial" w:eastAsia="Times New Roman" w:hAnsi="Arial" w:cs="Arial"/>
          <w:sz w:val="24"/>
          <w:szCs w:val="24"/>
        </w:rPr>
        <w:t xml:space="preserve">Disorders such as mental retardation, organic brain syndrome, emotional or mental illness and specific learning disabilities. </w:t>
      </w:r>
    </w:p>
    <w:p w:rsidR="00874193" w:rsidRPr="00874193" w:rsidRDefault="00874193" w:rsidP="00874193">
      <w:pPr>
        <w:spacing w:after="0" w:line="240" w:lineRule="auto"/>
        <w:rPr>
          <w:rFonts w:ascii="Arial" w:eastAsia="Times New Roman" w:hAnsi="Arial" w:cs="Arial"/>
          <w:sz w:val="24"/>
          <w:szCs w:val="24"/>
        </w:rPr>
      </w:pPr>
    </w:p>
    <w:p w:rsidR="00874193" w:rsidRPr="00874193" w:rsidRDefault="00874193" w:rsidP="00874193">
      <w:pPr>
        <w:spacing w:after="0" w:line="240" w:lineRule="auto"/>
        <w:ind w:left="720"/>
        <w:rPr>
          <w:rFonts w:ascii="Arial" w:eastAsia="Times New Roman" w:hAnsi="Arial" w:cs="Arial"/>
          <w:sz w:val="24"/>
          <w:szCs w:val="24"/>
        </w:rPr>
      </w:pPr>
      <w:r w:rsidRPr="00874193">
        <w:rPr>
          <w:rFonts w:ascii="Arial" w:eastAsia="Times New Roman" w:hAnsi="Arial" w:cs="Arial"/>
          <w:sz w:val="24"/>
          <w:szCs w:val="24"/>
        </w:rPr>
        <w:t>Some examples of specific disorders which are physical or mental impairments covered above include orthopedic, visual or speech impairments, HIV infection (AIDS), cancer, alcoholism, diabetes and emotional illness.</w:t>
      </w:r>
    </w:p>
    <w:p w:rsidR="00874193" w:rsidRPr="00874193" w:rsidRDefault="00874193" w:rsidP="00874193">
      <w:pPr>
        <w:spacing w:after="0" w:line="240" w:lineRule="auto"/>
        <w:rPr>
          <w:rFonts w:ascii="Arial" w:eastAsia="Times New Roman" w:hAnsi="Arial" w:cs="Arial"/>
          <w:sz w:val="24"/>
          <w:szCs w:val="24"/>
        </w:rPr>
      </w:pPr>
    </w:p>
    <w:p w:rsidR="00874193" w:rsidRPr="00874193" w:rsidRDefault="00874193" w:rsidP="00874193">
      <w:pPr>
        <w:spacing w:after="0" w:line="240" w:lineRule="auto"/>
        <w:rPr>
          <w:rFonts w:ascii="Arial" w:eastAsia="Times New Roman" w:hAnsi="Arial" w:cs="Arial"/>
          <w:b/>
          <w:sz w:val="24"/>
          <w:szCs w:val="24"/>
        </w:rPr>
      </w:pPr>
      <w:r w:rsidRPr="00874193">
        <w:rPr>
          <w:rFonts w:ascii="Arial" w:eastAsia="Times New Roman" w:hAnsi="Arial" w:cs="Arial"/>
          <w:b/>
          <w:sz w:val="24"/>
          <w:szCs w:val="24"/>
        </w:rPr>
        <w:t>Record of Impairment</w:t>
      </w:r>
    </w:p>
    <w:p w:rsidR="00874193" w:rsidRPr="00874193" w:rsidRDefault="00874193" w:rsidP="00874193">
      <w:pPr>
        <w:spacing w:after="0" w:line="240" w:lineRule="auto"/>
        <w:rPr>
          <w:rFonts w:ascii="Arial" w:eastAsia="Times New Roman" w:hAnsi="Arial" w:cs="Arial"/>
          <w:sz w:val="24"/>
          <w:szCs w:val="24"/>
        </w:rPr>
      </w:pPr>
    </w:p>
    <w:p w:rsidR="00D17C84" w:rsidRDefault="00874193" w:rsidP="00874193">
      <w:pPr>
        <w:pStyle w:val="Default"/>
        <w:ind w:left="720" w:right="-900"/>
        <w:rPr>
          <w:rFonts w:ascii="Arial" w:eastAsia="Times New Roman" w:hAnsi="Arial" w:cs="Arial"/>
          <w:color w:val="auto"/>
        </w:rPr>
      </w:pPr>
      <w:r w:rsidRPr="00874193">
        <w:rPr>
          <w:rFonts w:ascii="Arial" w:eastAsia="Times New Roman" w:hAnsi="Arial" w:cs="Arial"/>
          <w:color w:val="auto"/>
        </w:rPr>
        <w:t xml:space="preserve">Individuals who are not currently disabled but have a record of disability, whether the individual has recovered from past impairment or have been misclassified as having been </w:t>
      </w:r>
      <w:proofErr w:type="gramStart"/>
      <w:r w:rsidRPr="00874193">
        <w:rPr>
          <w:rFonts w:ascii="Arial" w:eastAsia="Times New Roman" w:hAnsi="Arial" w:cs="Arial"/>
          <w:color w:val="auto"/>
        </w:rPr>
        <w:t>impaired</w:t>
      </w:r>
      <w:proofErr w:type="gramEnd"/>
      <w:r w:rsidRPr="00874193">
        <w:rPr>
          <w:rFonts w:ascii="Arial" w:eastAsia="Times New Roman" w:hAnsi="Arial" w:cs="Arial"/>
          <w:color w:val="auto"/>
        </w:rPr>
        <w:t>. For example, cancer patients in remission, recovering alcoholics, and people misdiagnosed as having a learning disability</w:t>
      </w:r>
      <w:r>
        <w:rPr>
          <w:rFonts w:ascii="Arial" w:eastAsia="Times New Roman" w:hAnsi="Arial" w:cs="Arial"/>
          <w:color w:val="auto"/>
        </w:rPr>
        <w:t>.</w:t>
      </w:r>
    </w:p>
    <w:p w:rsidR="00874193" w:rsidRDefault="00874193" w:rsidP="00874193">
      <w:pPr>
        <w:rPr>
          <w:rFonts w:ascii="Arial" w:hAnsi="Arial" w:cs="Arial"/>
          <w:b/>
          <w:szCs w:val="24"/>
        </w:rPr>
      </w:pPr>
    </w:p>
    <w:p w:rsidR="00874193" w:rsidRDefault="00874193" w:rsidP="00874193">
      <w:pPr>
        <w:rPr>
          <w:rFonts w:ascii="Arial" w:hAnsi="Arial" w:cs="Arial"/>
          <w:b/>
          <w:szCs w:val="24"/>
        </w:rPr>
      </w:pPr>
    </w:p>
    <w:p w:rsidR="00874193" w:rsidRDefault="00874193" w:rsidP="00874193">
      <w:pPr>
        <w:rPr>
          <w:rFonts w:ascii="Arial" w:hAnsi="Arial" w:cs="Arial"/>
          <w:b/>
          <w:szCs w:val="24"/>
        </w:rPr>
      </w:pPr>
    </w:p>
    <w:p w:rsidR="00874193" w:rsidRPr="00DB6C5B" w:rsidRDefault="00874193" w:rsidP="00874193">
      <w:pPr>
        <w:rPr>
          <w:rFonts w:ascii="Arial" w:hAnsi="Arial" w:cs="Arial"/>
          <w:b/>
          <w:sz w:val="24"/>
          <w:szCs w:val="24"/>
        </w:rPr>
      </w:pPr>
      <w:r w:rsidRPr="00DB6C5B">
        <w:rPr>
          <w:rFonts w:ascii="Arial" w:hAnsi="Arial" w:cs="Arial"/>
          <w:b/>
          <w:sz w:val="24"/>
          <w:szCs w:val="24"/>
        </w:rPr>
        <w:lastRenderedPageBreak/>
        <w:t>Regarded as Having a Disability</w:t>
      </w:r>
    </w:p>
    <w:p w:rsidR="00874193" w:rsidRPr="00DB6C5B" w:rsidRDefault="00874193" w:rsidP="00874193">
      <w:pPr>
        <w:ind w:left="720"/>
        <w:rPr>
          <w:rFonts w:ascii="Arial" w:hAnsi="Arial" w:cs="Arial"/>
          <w:sz w:val="24"/>
          <w:szCs w:val="24"/>
        </w:rPr>
      </w:pPr>
      <w:r w:rsidRPr="00DB6C5B">
        <w:rPr>
          <w:rFonts w:ascii="Arial" w:hAnsi="Arial" w:cs="Arial"/>
          <w:sz w:val="24"/>
          <w:szCs w:val="24"/>
        </w:rPr>
        <w:t xml:space="preserve">Due to perpetration of myth, fear or stereotype. For example, individuals with a disfiguring birthmark on forehead or those merely rumored to be HIV positive. </w:t>
      </w:r>
    </w:p>
    <w:p w:rsidR="00874193" w:rsidRPr="00DB6C5B" w:rsidRDefault="00874193" w:rsidP="00874193">
      <w:pPr>
        <w:rPr>
          <w:rFonts w:ascii="Arial" w:hAnsi="Arial" w:cs="Arial"/>
          <w:b/>
          <w:sz w:val="24"/>
          <w:szCs w:val="24"/>
        </w:rPr>
      </w:pPr>
      <w:r w:rsidRPr="00DB6C5B">
        <w:rPr>
          <w:rFonts w:ascii="Arial" w:hAnsi="Arial" w:cs="Arial"/>
          <w:b/>
          <w:sz w:val="24"/>
          <w:szCs w:val="24"/>
        </w:rPr>
        <w:t>Major Life Activities</w:t>
      </w:r>
    </w:p>
    <w:p w:rsidR="00874193" w:rsidRPr="00DB6C5B" w:rsidRDefault="00874193" w:rsidP="00874193">
      <w:pPr>
        <w:ind w:left="720"/>
        <w:rPr>
          <w:rFonts w:ascii="Arial" w:hAnsi="Arial" w:cs="Arial"/>
          <w:sz w:val="24"/>
          <w:szCs w:val="24"/>
        </w:rPr>
      </w:pPr>
      <w:r w:rsidRPr="00DB6C5B">
        <w:rPr>
          <w:rFonts w:ascii="Arial" w:hAnsi="Arial" w:cs="Arial"/>
          <w:sz w:val="24"/>
          <w:szCs w:val="24"/>
        </w:rPr>
        <w:t>Caring for oneself, performing manual tasks, walking, seeing, hearing, speaking, breathing, learning, working, etc.</w:t>
      </w:r>
    </w:p>
    <w:p w:rsidR="00874193" w:rsidRPr="00DB6C5B" w:rsidRDefault="00874193" w:rsidP="00874193">
      <w:pPr>
        <w:rPr>
          <w:rFonts w:ascii="Arial" w:hAnsi="Arial" w:cs="Arial"/>
          <w:b/>
          <w:sz w:val="24"/>
          <w:szCs w:val="24"/>
        </w:rPr>
      </w:pPr>
      <w:r w:rsidRPr="00DB6C5B">
        <w:rPr>
          <w:rFonts w:ascii="Arial" w:hAnsi="Arial" w:cs="Arial"/>
          <w:b/>
          <w:sz w:val="24"/>
          <w:szCs w:val="24"/>
        </w:rPr>
        <w:t>Conditions which are not Physical or Mental Impairments</w:t>
      </w:r>
    </w:p>
    <w:p w:rsidR="00874193" w:rsidRPr="00DB6C5B" w:rsidRDefault="00874193" w:rsidP="00874193">
      <w:pPr>
        <w:rPr>
          <w:rFonts w:ascii="Arial" w:hAnsi="Arial" w:cs="Arial"/>
          <w:sz w:val="24"/>
          <w:szCs w:val="24"/>
        </w:rPr>
      </w:pPr>
      <w:r w:rsidRPr="00DB6C5B">
        <w:rPr>
          <w:rFonts w:ascii="Arial" w:hAnsi="Arial" w:cs="Arial"/>
          <w:sz w:val="24"/>
          <w:szCs w:val="24"/>
        </w:rPr>
        <w:tab/>
        <w:t>Examples of conditions which are not physical or mental impairments:</w:t>
      </w:r>
    </w:p>
    <w:p w:rsidR="00874193" w:rsidRPr="00DB6C5B" w:rsidRDefault="00874193" w:rsidP="00874193">
      <w:pPr>
        <w:numPr>
          <w:ilvl w:val="0"/>
          <w:numId w:val="4"/>
        </w:numPr>
        <w:spacing w:after="0" w:line="240" w:lineRule="auto"/>
        <w:rPr>
          <w:rFonts w:ascii="Arial" w:hAnsi="Arial" w:cs="Arial"/>
          <w:sz w:val="24"/>
          <w:szCs w:val="24"/>
        </w:rPr>
      </w:pPr>
      <w:r w:rsidRPr="00DB6C5B">
        <w:rPr>
          <w:rFonts w:ascii="Arial" w:hAnsi="Arial" w:cs="Arial"/>
          <w:sz w:val="24"/>
          <w:szCs w:val="24"/>
        </w:rPr>
        <w:t>Physical characteristics: eye color, hair color, left-handedness, height, weight, muscle tone, pregnancy and obesity;</w:t>
      </w:r>
    </w:p>
    <w:p w:rsidR="00874193" w:rsidRPr="00DB6C5B" w:rsidRDefault="00874193" w:rsidP="00874193">
      <w:pPr>
        <w:numPr>
          <w:ilvl w:val="0"/>
          <w:numId w:val="4"/>
        </w:numPr>
        <w:spacing w:after="0" w:line="240" w:lineRule="auto"/>
        <w:rPr>
          <w:rFonts w:ascii="Arial" w:hAnsi="Arial" w:cs="Arial"/>
          <w:sz w:val="24"/>
          <w:szCs w:val="24"/>
        </w:rPr>
      </w:pPr>
      <w:r w:rsidRPr="00DB6C5B">
        <w:rPr>
          <w:rFonts w:ascii="Arial" w:hAnsi="Arial" w:cs="Arial"/>
          <w:sz w:val="24"/>
          <w:szCs w:val="24"/>
        </w:rPr>
        <w:t>Advanced age;</w:t>
      </w:r>
    </w:p>
    <w:p w:rsidR="00874193" w:rsidRPr="00DB6C5B" w:rsidRDefault="00874193" w:rsidP="00874193">
      <w:pPr>
        <w:numPr>
          <w:ilvl w:val="0"/>
          <w:numId w:val="4"/>
        </w:numPr>
        <w:spacing w:after="0" w:line="240" w:lineRule="auto"/>
        <w:rPr>
          <w:rFonts w:ascii="Arial" w:hAnsi="Arial" w:cs="Arial"/>
          <w:sz w:val="24"/>
          <w:szCs w:val="24"/>
        </w:rPr>
      </w:pPr>
      <w:r w:rsidRPr="00DB6C5B">
        <w:rPr>
          <w:rFonts w:ascii="Arial" w:hAnsi="Arial" w:cs="Arial"/>
          <w:sz w:val="24"/>
          <w:szCs w:val="24"/>
        </w:rPr>
        <w:t>Characteristic predispositions to illness or disease;</w:t>
      </w:r>
    </w:p>
    <w:p w:rsidR="00874193" w:rsidRPr="00DB6C5B" w:rsidRDefault="00874193" w:rsidP="00874193">
      <w:pPr>
        <w:numPr>
          <w:ilvl w:val="0"/>
          <w:numId w:val="4"/>
        </w:numPr>
        <w:spacing w:after="0" w:line="240" w:lineRule="auto"/>
        <w:rPr>
          <w:rFonts w:ascii="Arial" w:hAnsi="Arial" w:cs="Arial"/>
          <w:sz w:val="24"/>
          <w:szCs w:val="24"/>
        </w:rPr>
      </w:pPr>
      <w:r w:rsidRPr="00DB6C5B">
        <w:rPr>
          <w:rFonts w:ascii="Arial" w:hAnsi="Arial" w:cs="Arial"/>
          <w:sz w:val="24"/>
          <w:szCs w:val="24"/>
        </w:rPr>
        <w:t>Personality traits: poor judgment or a quick temper; and</w:t>
      </w:r>
    </w:p>
    <w:p w:rsidR="00874193" w:rsidRPr="00DB6C5B" w:rsidRDefault="00874193" w:rsidP="00874193">
      <w:pPr>
        <w:numPr>
          <w:ilvl w:val="0"/>
          <w:numId w:val="4"/>
        </w:numPr>
        <w:spacing w:after="0" w:line="240" w:lineRule="auto"/>
        <w:rPr>
          <w:rFonts w:ascii="Arial" w:hAnsi="Arial" w:cs="Arial"/>
          <w:sz w:val="24"/>
          <w:szCs w:val="24"/>
        </w:rPr>
      </w:pPr>
      <w:r w:rsidRPr="00DB6C5B">
        <w:rPr>
          <w:rFonts w:ascii="Arial" w:hAnsi="Arial" w:cs="Arial"/>
          <w:sz w:val="24"/>
          <w:szCs w:val="24"/>
        </w:rPr>
        <w:t xml:space="preserve">Disadvantages: poverty, lack of education, or a prison record. </w:t>
      </w:r>
    </w:p>
    <w:p w:rsidR="00874193" w:rsidRPr="00DB6C5B" w:rsidRDefault="00874193" w:rsidP="00874193">
      <w:pPr>
        <w:rPr>
          <w:rFonts w:ascii="Arial" w:hAnsi="Arial" w:cs="Arial"/>
          <w:sz w:val="24"/>
          <w:szCs w:val="24"/>
        </w:rPr>
      </w:pPr>
      <w:r w:rsidRPr="00DB6C5B">
        <w:rPr>
          <w:rFonts w:ascii="Arial" w:hAnsi="Arial" w:cs="Arial"/>
          <w:sz w:val="24"/>
          <w:szCs w:val="24"/>
        </w:rPr>
        <w:tab/>
      </w:r>
    </w:p>
    <w:p w:rsidR="00874193" w:rsidRPr="00DB6C5B" w:rsidRDefault="00874193" w:rsidP="00874193">
      <w:pPr>
        <w:rPr>
          <w:rFonts w:ascii="Arial" w:hAnsi="Arial" w:cs="Arial"/>
          <w:sz w:val="24"/>
          <w:szCs w:val="24"/>
        </w:rPr>
      </w:pPr>
    </w:p>
    <w:p w:rsidR="00874193" w:rsidRPr="00DB6C5B" w:rsidRDefault="00874193" w:rsidP="00874193">
      <w:pPr>
        <w:pStyle w:val="Default"/>
        <w:ind w:right="-900"/>
        <w:rPr>
          <w:rFonts w:ascii="Arial" w:hAnsi="Arial" w:cs="Arial"/>
          <w:color w:val="auto"/>
        </w:rPr>
      </w:pPr>
    </w:p>
    <w:p w:rsidR="00917ECA" w:rsidRPr="00DB6C5B" w:rsidRDefault="00917ECA" w:rsidP="00D17C84">
      <w:pPr>
        <w:pStyle w:val="Default"/>
        <w:ind w:left="-810" w:right="-900"/>
        <w:rPr>
          <w:rFonts w:ascii="Arial" w:hAnsi="Arial" w:cs="Arial"/>
          <w:color w:val="auto"/>
        </w:rPr>
      </w:pPr>
    </w:p>
    <w:p w:rsidR="00917ECA" w:rsidRPr="00DB6C5B" w:rsidRDefault="00917ECA" w:rsidP="00D17C84">
      <w:pPr>
        <w:pStyle w:val="Default"/>
        <w:ind w:left="-810" w:right="-900"/>
        <w:rPr>
          <w:rFonts w:ascii="Arial" w:hAnsi="Arial" w:cs="Arial"/>
          <w:color w:val="auto"/>
        </w:rPr>
      </w:pPr>
    </w:p>
    <w:p w:rsidR="00917ECA" w:rsidRPr="00DB6C5B" w:rsidRDefault="00917ECA" w:rsidP="00D17C84">
      <w:pPr>
        <w:pStyle w:val="Default"/>
        <w:ind w:left="-810" w:right="-900"/>
        <w:rPr>
          <w:rFonts w:ascii="Arial" w:hAnsi="Arial" w:cs="Arial"/>
          <w:color w:val="auto"/>
        </w:rPr>
      </w:pPr>
    </w:p>
    <w:p w:rsidR="00917ECA" w:rsidRDefault="00917ECA" w:rsidP="00D17C84">
      <w:pPr>
        <w:pStyle w:val="Default"/>
        <w:ind w:left="-810" w:right="-900"/>
        <w:rPr>
          <w:rFonts w:ascii="Arial" w:hAnsi="Arial" w:cs="Arial"/>
          <w:color w:val="auto"/>
          <w:sz w:val="14"/>
          <w:szCs w:val="14"/>
        </w:rPr>
      </w:pPr>
    </w:p>
    <w:p w:rsidR="00DB6C5B" w:rsidRDefault="00DB6C5B" w:rsidP="00D17C84">
      <w:pPr>
        <w:pStyle w:val="Default"/>
        <w:ind w:left="-810" w:right="-900"/>
        <w:rPr>
          <w:rFonts w:ascii="Arial" w:hAnsi="Arial" w:cs="Arial"/>
          <w:color w:val="auto"/>
          <w:sz w:val="14"/>
          <w:szCs w:val="14"/>
        </w:rPr>
      </w:pPr>
    </w:p>
    <w:p w:rsidR="00EE7D4F" w:rsidRDefault="00EE7D4F" w:rsidP="00D17C84">
      <w:pPr>
        <w:pStyle w:val="Default"/>
        <w:ind w:left="-810" w:right="-900"/>
        <w:rPr>
          <w:rFonts w:ascii="Arial" w:hAnsi="Arial" w:cs="Arial"/>
          <w:color w:val="auto"/>
          <w:sz w:val="14"/>
          <w:szCs w:val="14"/>
        </w:rPr>
      </w:pPr>
    </w:p>
    <w:p w:rsidR="00DB6C5B" w:rsidRDefault="00DB6C5B"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874193" w:rsidRDefault="00874193" w:rsidP="00874193">
      <w:pPr>
        <w:pStyle w:val="Default"/>
        <w:ind w:left="-810" w:right="-900"/>
        <w:rPr>
          <w:rFonts w:ascii="Arial" w:hAnsi="Arial" w:cs="Arial"/>
          <w:color w:val="auto"/>
          <w:sz w:val="14"/>
          <w:szCs w:val="14"/>
        </w:rPr>
      </w:pPr>
    </w:p>
    <w:p w:rsidR="00944A0E" w:rsidRDefault="00944A0E" w:rsidP="00874193">
      <w:pPr>
        <w:pStyle w:val="Default"/>
        <w:ind w:left="-810" w:right="-900"/>
        <w:rPr>
          <w:rFonts w:ascii="Arial" w:hAnsi="Arial" w:cs="Arial"/>
          <w:color w:val="auto"/>
          <w:sz w:val="14"/>
          <w:szCs w:val="14"/>
        </w:rPr>
      </w:pPr>
    </w:p>
    <w:p w:rsidR="00944A0E" w:rsidRDefault="00944A0E" w:rsidP="00874193">
      <w:pPr>
        <w:pStyle w:val="Default"/>
        <w:ind w:left="-810" w:right="-900"/>
        <w:rPr>
          <w:rFonts w:ascii="Arial" w:hAnsi="Arial" w:cs="Arial"/>
          <w:color w:val="auto"/>
          <w:sz w:val="14"/>
          <w:szCs w:val="14"/>
        </w:rPr>
      </w:pPr>
    </w:p>
    <w:p w:rsidR="00944A0E" w:rsidRDefault="00944A0E" w:rsidP="00874193">
      <w:pPr>
        <w:pStyle w:val="Default"/>
        <w:ind w:left="-810" w:right="-900"/>
        <w:rPr>
          <w:rFonts w:ascii="Arial" w:hAnsi="Arial" w:cs="Arial"/>
          <w:color w:val="auto"/>
          <w:sz w:val="14"/>
          <w:szCs w:val="14"/>
        </w:rPr>
      </w:pPr>
    </w:p>
    <w:p w:rsidR="00944A0E" w:rsidRDefault="00944A0E" w:rsidP="00874193">
      <w:pPr>
        <w:pStyle w:val="Default"/>
        <w:ind w:left="-810" w:right="-900"/>
        <w:rPr>
          <w:rFonts w:ascii="Arial" w:hAnsi="Arial" w:cs="Arial"/>
          <w:color w:val="auto"/>
          <w:sz w:val="14"/>
          <w:szCs w:val="14"/>
        </w:rPr>
      </w:pPr>
    </w:p>
    <w:p w:rsidR="00944A0E" w:rsidRDefault="00944A0E" w:rsidP="00874193">
      <w:pPr>
        <w:pStyle w:val="Default"/>
        <w:ind w:left="-810" w:right="-900"/>
        <w:rPr>
          <w:rFonts w:ascii="Arial" w:hAnsi="Arial" w:cs="Arial"/>
          <w:color w:val="auto"/>
          <w:sz w:val="14"/>
          <w:szCs w:val="14"/>
        </w:rPr>
      </w:pPr>
    </w:p>
    <w:p w:rsidR="00944A0E" w:rsidRDefault="00944A0E" w:rsidP="00874193">
      <w:pPr>
        <w:pStyle w:val="Default"/>
        <w:ind w:left="-810" w:right="-900"/>
        <w:rPr>
          <w:rFonts w:ascii="Arial" w:hAnsi="Arial" w:cs="Arial"/>
          <w:color w:val="auto"/>
          <w:sz w:val="14"/>
          <w:szCs w:val="14"/>
        </w:rPr>
      </w:pPr>
    </w:p>
    <w:p w:rsidR="00944A0E" w:rsidRDefault="00944A0E" w:rsidP="00874193">
      <w:pPr>
        <w:pStyle w:val="Default"/>
        <w:ind w:left="-810" w:right="-900"/>
        <w:rPr>
          <w:rFonts w:ascii="Arial" w:hAnsi="Arial" w:cs="Arial"/>
          <w:color w:val="auto"/>
          <w:sz w:val="14"/>
          <w:szCs w:val="14"/>
        </w:rPr>
      </w:pPr>
    </w:p>
    <w:p w:rsidR="00944A0E" w:rsidRDefault="00944A0E" w:rsidP="00874193">
      <w:pPr>
        <w:pStyle w:val="Default"/>
        <w:ind w:left="-810" w:right="-900"/>
        <w:rPr>
          <w:rFonts w:ascii="Arial" w:hAnsi="Arial" w:cs="Arial"/>
          <w:color w:val="auto"/>
          <w:sz w:val="14"/>
          <w:szCs w:val="14"/>
        </w:rPr>
      </w:pPr>
    </w:p>
    <w:p w:rsidR="00874193" w:rsidRDefault="00874193" w:rsidP="00874193">
      <w:pPr>
        <w:pStyle w:val="Default"/>
        <w:ind w:left="-810" w:right="-900"/>
        <w:rPr>
          <w:rFonts w:ascii="Arial" w:hAnsi="Arial" w:cs="Arial"/>
          <w:color w:val="auto"/>
          <w:sz w:val="14"/>
          <w:szCs w:val="14"/>
        </w:rPr>
      </w:pPr>
    </w:p>
    <w:p w:rsidR="00874193" w:rsidRDefault="00874193" w:rsidP="00874193">
      <w:pPr>
        <w:pStyle w:val="Default"/>
        <w:ind w:left="-810" w:right="-900"/>
        <w:rPr>
          <w:rFonts w:ascii="Arial" w:hAnsi="Arial" w:cs="Arial"/>
          <w:color w:val="auto"/>
          <w:sz w:val="14"/>
          <w:szCs w:val="14"/>
        </w:rPr>
      </w:pPr>
    </w:p>
    <w:p w:rsidR="00874193" w:rsidRDefault="00874193" w:rsidP="00874193">
      <w:pPr>
        <w:pStyle w:val="Default"/>
        <w:ind w:left="-810" w:right="-900"/>
        <w:rPr>
          <w:rFonts w:ascii="Arial" w:hAnsi="Arial" w:cs="Arial"/>
          <w:color w:val="auto"/>
          <w:sz w:val="14"/>
          <w:szCs w:val="14"/>
        </w:rPr>
      </w:pPr>
    </w:p>
    <w:p w:rsidR="00874193" w:rsidRDefault="00874193" w:rsidP="00874193">
      <w:pPr>
        <w:pStyle w:val="Default"/>
        <w:ind w:left="-810" w:right="-900"/>
        <w:rPr>
          <w:rFonts w:ascii="Arial" w:hAnsi="Arial" w:cs="Arial"/>
          <w:color w:val="auto"/>
          <w:sz w:val="14"/>
          <w:szCs w:val="14"/>
        </w:rPr>
      </w:pPr>
    </w:p>
    <w:p w:rsidR="00874193" w:rsidRDefault="00874193" w:rsidP="00874193">
      <w:pPr>
        <w:pStyle w:val="Default"/>
        <w:ind w:left="-810" w:right="-900"/>
        <w:rPr>
          <w:rFonts w:ascii="Arial" w:hAnsi="Arial" w:cs="Arial"/>
          <w:color w:val="auto"/>
          <w:sz w:val="14"/>
          <w:szCs w:val="14"/>
        </w:rPr>
      </w:pPr>
    </w:p>
    <w:p w:rsidR="00874193" w:rsidRPr="00874193" w:rsidRDefault="00087180" w:rsidP="00087180">
      <w:pPr>
        <w:pStyle w:val="Default"/>
        <w:rPr>
          <w:rFonts w:ascii="Arial" w:hAnsi="Arial" w:cs="Arial"/>
          <w:sz w:val="14"/>
          <w:szCs w:val="14"/>
        </w:rPr>
      </w:pPr>
      <w:r>
        <w:rPr>
          <w:rFonts w:ascii="Arial" w:hAnsi="Arial" w:cs="Arial"/>
          <w:sz w:val="14"/>
          <w:szCs w:val="14"/>
        </w:rPr>
        <w:t xml:space="preserve">It is the policy of the University </w:t>
      </w:r>
      <w:proofErr w:type="gramStart"/>
      <w:r>
        <w:rPr>
          <w:rFonts w:ascii="Arial" w:hAnsi="Arial" w:cs="Arial"/>
          <w:sz w:val="14"/>
          <w:szCs w:val="14"/>
        </w:rPr>
        <w:t>of</w:t>
      </w:r>
      <w:proofErr w:type="gramEnd"/>
      <w:r>
        <w:rPr>
          <w:rFonts w:ascii="Arial" w:hAnsi="Arial" w:cs="Arial"/>
          <w:sz w:val="14"/>
          <w:szCs w:val="14"/>
        </w:rPr>
        <w:t xml:space="preserve">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8"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bookmarkStart w:id="0" w:name="_GoBack"/>
      <w:bookmarkEnd w:id="0"/>
    </w:p>
    <w:sectPr w:rsidR="00874193" w:rsidRPr="00874193" w:rsidSect="00DB0A77">
      <w:headerReference w:type="default" r:id="rId9"/>
      <w:footerReference w:type="default" r:id="rId10"/>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484" w:rsidRDefault="00714484" w:rsidP="002726C8">
      <w:pPr>
        <w:spacing w:after="0" w:line="240" w:lineRule="auto"/>
      </w:pPr>
      <w:r>
        <w:separator/>
      </w:r>
    </w:p>
  </w:endnote>
  <w:endnote w:type="continuationSeparator" w:id="0">
    <w:p w:rsidR="00714484" w:rsidRDefault="0071448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84" w:rsidRPr="00917ECA" w:rsidRDefault="007F2596" w:rsidP="003D27DD">
    <w:pPr>
      <w:pStyle w:val="Footer"/>
      <w:rPr>
        <w:rFonts w:ascii="Cronos Pro" w:hAnsi="Cronos Pro"/>
        <w:sz w:val="24"/>
      </w:rPr>
    </w:pPr>
    <w:r>
      <w:rPr>
        <w:rFonts w:ascii="Cronos Pro" w:hAnsi="Cronos Pro"/>
        <w:noProof/>
        <w:sz w:val="24"/>
      </w:rPr>
      <w:drawing>
        <wp:anchor distT="0" distB="0" distL="114300" distR="114300" simplePos="0" relativeHeight="251662336" behindDoc="1" locked="0" layoutInCell="1" allowOverlap="1">
          <wp:simplePos x="0" y="0"/>
          <wp:positionH relativeFrom="column">
            <wp:posOffset>-517703</wp:posOffset>
          </wp:positionH>
          <wp:positionV relativeFrom="paragraph">
            <wp:posOffset>-200025</wp:posOffset>
          </wp:positionV>
          <wp:extent cx="7142531" cy="724205"/>
          <wp:effectExtent l="19050" t="0" r="1219"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2531" cy="724205"/>
                  </a:xfrm>
                  <a:prstGeom prst="rect">
                    <a:avLst/>
                  </a:prstGeom>
                </pic:spPr>
              </pic:pic>
            </a:graphicData>
          </a:graphic>
        </wp:anchor>
      </w:drawing>
    </w:r>
    <w:r w:rsidR="00714484" w:rsidRPr="00917ECA">
      <w:rPr>
        <w:rFonts w:ascii="Cronos Pro" w:hAnsi="Cronos Pro"/>
        <w:noProof/>
        <w:sz w:val="24"/>
      </w:rPr>
      <w:t xml:space="preserve">page </w:t>
    </w:r>
    <w:r w:rsidR="00621BD2"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621BD2" w:rsidRPr="00917ECA">
      <w:rPr>
        <w:rFonts w:ascii="Cronos Pro" w:hAnsi="Cronos Pro"/>
        <w:noProof/>
        <w:sz w:val="24"/>
      </w:rPr>
      <w:fldChar w:fldCharType="separate"/>
    </w:r>
    <w:r w:rsidR="00087180">
      <w:rPr>
        <w:rFonts w:ascii="Cronos Pro" w:hAnsi="Cronos Pro"/>
        <w:noProof/>
        <w:sz w:val="24"/>
      </w:rPr>
      <w:t>2</w:t>
    </w:r>
    <w:r w:rsidR="00621BD2"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484" w:rsidRDefault="00714484" w:rsidP="002726C8">
      <w:pPr>
        <w:spacing w:after="0" w:line="240" w:lineRule="auto"/>
      </w:pPr>
      <w:r>
        <w:separator/>
      </w:r>
    </w:p>
  </w:footnote>
  <w:footnote w:type="continuationSeparator" w:id="0">
    <w:p w:rsidR="00714484" w:rsidRDefault="00714484"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84" w:rsidRPr="00D624AB" w:rsidRDefault="00714484" w:rsidP="002726C8">
    <w:pPr>
      <w:pStyle w:val="Header"/>
      <w:ind w:left="-270"/>
      <w:rPr>
        <w:rFonts w:ascii="Cronos Pro" w:hAnsi="Cronos Pro"/>
        <w:b/>
        <w:color w:val="FFFFFF" w:themeColor="background1"/>
        <w:sz w:val="32"/>
        <w:szCs w:val="28"/>
      </w:rPr>
    </w:pPr>
    <w:r w:rsidRPr="00D624AB">
      <w:rPr>
        <w:rFonts w:ascii="Cronos Pro" w:hAnsi="Cronos Pro"/>
        <w:b/>
        <w:noProof/>
        <w:color w:val="FFFFFF" w:themeColor="background1"/>
        <w:sz w:val="36"/>
        <w:szCs w:val="28"/>
      </w:rPr>
      <w:drawing>
        <wp:anchor distT="0" distB="0" distL="114300" distR="114300" simplePos="0" relativeHeight="251658240"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874193">
      <w:rPr>
        <w:rFonts w:ascii="Cronos Pro" w:hAnsi="Cronos Pro"/>
        <w:b/>
        <w:noProof/>
        <w:color w:val="FFFFFF" w:themeColor="background1"/>
        <w:sz w:val="36"/>
        <w:szCs w:val="28"/>
      </w:rPr>
      <w:t>Disability Definitions</w:t>
    </w:r>
  </w:p>
  <w:p w:rsidR="00714484" w:rsidRPr="00D81AEC" w:rsidRDefault="00714484" w:rsidP="002726C8">
    <w:pPr>
      <w:pStyle w:val="Header"/>
      <w:spacing w:before="120"/>
      <w:ind w:left="-270"/>
      <w:rPr>
        <w:rFonts w:ascii="Cronos Pro" w:hAnsi="Cronos Pro"/>
        <w:i/>
        <w:color w:val="FFFFFF" w:themeColor="background1"/>
        <w:sz w:val="10"/>
      </w:rPr>
    </w:pPr>
  </w:p>
  <w:p w:rsidR="00714484" w:rsidRPr="002726C8" w:rsidRDefault="00874193" w:rsidP="00EE7D4F">
    <w:pPr>
      <w:pStyle w:val="Header"/>
      <w:tabs>
        <w:tab w:val="clear" w:pos="4680"/>
        <w:tab w:val="clear" w:pos="9360"/>
        <w:tab w:val="center" w:pos="4635"/>
      </w:tabs>
      <w:spacing w:before="120"/>
      <w:ind w:left="-270"/>
    </w:pPr>
    <w:r>
      <w:rPr>
        <w:rFonts w:ascii="Cronos Pro" w:hAnsi="Cronos Pro"/>
        <w:i/>
        <w:color w:val="FFFFFF" w:themeColor="background1"/>
        <w:sz w:val="28"/>
      </w:rPr>
      <w:t>1</w:t>
    </w:r>
    <w:r w:rsidR="00EE7D4F">
      <w:rPr>
        <w:rFonts w:ascii="Cronos Pro" w:hAnsi="Cronos Pro"/>
        <w:i/>
        <w:color w:val="FFFFFF" w:themeColor="background1"/>
        <w:sz w:val="28"/>
      </w:rPr>
      <w:t>0</w:t>
    </w:r>
    <w:r>
      <w:rPr>
        <w:rFonts w:ascii="Cronos Pro" w:hAnsi="Cronos Pro"/>
        <w:i/>
        <w:color w:val="FFFFFF" w:themeColor="background1"/>
        <w:sz w:val="28"/>
      </w:rPr>
      <w:t>/20</w:t>
    </w:r>
    <w:r w:rsidR="00EE7D4F">
      <w:rPr>
        <w:rFonts w:ascii="Cronos Pro" w:hAnsi="Cronos Pro"/>
        <w:i/>
        <w:color w:val="FFFFFF" w:themeColor="background1"/>
        <w:sz w:val="28"/>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5502B1"/>
    <w:multiLevelType w:val="hybridMultilevel"/>
    <w:tmpl w:val="D086207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2726C8"/>
    <w:rsid w:val="00087180"/>
    <w:rsid w:val="002726C8"/>
    <w:rsid w:val="003D27DD"/>
    <w:rsid w:val="0040300C"/>
    <w:rsid w:val="004732DE"/>
    <w:rsid w:val="005311BE"/>
    <w:rsid w:val="00621BD2"/>
    <w:rsid w:val="00693AF7"/>
    <w:rsid w:val="00714484"/>
    <w:rsid w:val="007B6B98"/>
    <w:rsid w:val="007F2596"/>
    <w:rsid w:val="00840CD0"/>
    <w:rsid w:val="008455C5"/>
    <w:rsid w:val="0085148B"/>
    <w:rsid w:val="00874193"/>
    <w:rsid w:val="008B126B"/>
    <w:rsid w:val="00916E20"/>
    <w:rsid w:val="00917ECA"/>
    <w:rsid w:val="00927800"/>
    <w:rsid w:val="00944A0E"/>
    <w:rsid w:val="00993CDB"/>
    <w:rsid w:val="009B32C9"/>
    <w:rsid w:val="009D622D"/>
    <w:rsid w:val="00A1224B"/>
    <w:rsid w:val="00A15BBD"/>
    <w:rsid w:val="00A34E77"/>
    <w:rsid w:val="00AB5379"/>
    <w:rsid w:val="00B75A0E"/>
    <w:rsid w:val="00C31878"/>
    <w:rsid w:val="00C44E06"/>
    <w:rsid w:val="00CB2709"/>
    <w:rsid w:val="00D17C84"/>
    <w:rsid w:val="00D26B69"/>
    <w:rsid w:val="00D624AB"/>
    <w:rsid w:val="00DB0A77"/>
    <w:rsid w:val="00DB6C5B"/>
    <w:rsid w:val="00EE7D4F"/>
    <w:rsid w:val="00F522A9"/>
    <w:rsid w:val="00F71D59"/>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FCAD0B2-A7D9-4945-B879-C2CCEE9E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2D"/>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 w:id="148677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anrstaff/files/176836.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0F675-3F5C-4D34-9AAD-45DC500E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Student2</dc:creator>
  <cp:lastModifiedBy>Andrea E Henderson</cp:lastModifiedBy>
  <cp:revision>7</cp:revision>
  <cp:lastPrinted>2012-09-28T23:00:00Z</cp:lastPrinted>
  <dcterms:created xsi:type="dcterms:W3CDTF">2012-01-11T23:14:00Z</dcterms:created>
  <dcterms:modified xsi:type="dcterms:W3CDTF">2014-01-28T20:02:00Z</dcterms:modified>
</cp:coreProperties>
</file>